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513" w:rsidRPr="00D21592" w:rsidRDefault="009B2513" w:rsidP="00D21592">
      <w:pPr>
        <w:jc w:val="center"/>
        <w:rPr>
          <w:b/>
          <w:bCs/>
          <w:sz w:val="36"/>
          <w:szCs w:val="36"/>
        </w:rPr>
      </w:pPr>
      <w:r w:rsidRPr="00D21592">
        <w:rPr>
          <w:b/>
          <w:bCs/>
          <w:sz w:val="36"/>
          <w:szCs w:val="36"/>
        </w:rPr>
        <w:t>Макет «Умного дома»</w:t>
      </w:r>
    </w:p>
    <w:p w:rsidR="009B2513" w:rsidRDefault="009B2513">
      <w:r>
        <w:t>Габариты:</w:t>
      </w:r>
    </w:p>
    <w:p w:rsidR="009B2513" w:rsidRDefault="009B2513" w:rsidP="009B2513">
      <w:r>
        <w:t>Столешница: 105/85/100 см</w:t>
      </w:r>
    </w:p>
    <w:p w:rsidR="009B2513" w:rsidRDefault="009B2513" w:rsidP="009B2513">
      <w:r>
        <w:t>Макет с подставкой: 100/80/40 см</w:t>
      </w:r>
    </w:p>
    <w:p w:rsidR="00C23490" w:rsidRDefault="00C23490" w:rsidP="009B2513">
      <w:r>
        <w:t>Вес столешницы: 40 кг</w:t>
      </w:r>
    </w:p>
    <w:p w:rsidR="00C23490" w:rsidRPr="00C23490" w:rsidRDefault="00C23490" w:rsidP="009B2513">
      <w:r>
        <w:t>Вес макета с подставкой: 40 кг</w:t>
      </w:r>
    </w:p>
    <w:p w:rsidR="00C23490" w:rsidRPr="00C23490" w:rsidRDefault="00C23490" w:rsidP="009B2513">
      <w:r>
        <w:t>Потребляемая мощность: 189</w:t>
      </w:r>
      <w:r w:rsidRPr="00013C01">
        <w:t xml:space="preserve"> </w:t>
      </w:r>
      <w:r>
        <w:t>Вт</w:t>
      </w:r>
    </w:p>
    <w:p w:rsidR="009B2513" w:rsidRDefault="009B2513" w:rsidP="009B2513"/>
    <w:p w:rsidR="009B2513" w:rsidRPr="00D21592" w:rsidRDefault="009B2513" w:rsidP="009B2513">
      <w:pPr>
        <w:rPr>
          <w:lang w:val="en-US"/>
        </w:rPr>
      </w:pPr>
      <w:r>
        <w:t>Список используемого оборудования:</w:t>
      </w:r>
    </w:p>
    <w:tbl>
      <w:tblPr>
        <w:tblStyle w:val="ac"/>
        <w:tblW w:w="9355" w:type="dxa"/>
        <w:tblLook w:val="04A0" w:firstRow="1" w:lastRow="0" w:firstColumn="1" w:lastColumn="0" w:noHBand="0" w:noVBand="1"/>
      </w:tblPr>
      <w:tblGrid>
        <w:gridCol w:w="4962"/>
        <w:gridCol w:w="3406"/>
        <w:gridCol w:w="987"/>
      </w:tblGrid>
      <w:tr w:rsidR="009B2513" w:rsidTr="000252A6">
        <w:trPr>
          <w:trHeight w:val="269"/>
        </w:trPr>
        <w:tc>
          <w:tcPr>
            <w:tcW w:w="4962" w:type="dxa"/>
          </w:tcPr>
          <w:p w:rsidR="009B2513" w:rsidRDefault="009B2513" w:rsidP="009B2513">
            <w:r>
              <w:t>Наименование</w:t>
            </w:r>
          </w:p>
        </w:tc>
        <w:tc>
          <w:tcPr>
            <w:tcW w:w="3406" w:type="dxa"/>
          </w:tcPr>
          <w:p w:rsidR="009B2513" w:rsidRDefault="00D21592" w:rsidP="009B2513">
            <w:r>
              <w:t>Артикул</w:t>
            </w:r>
          </w:p>
        </w:tc>
        <w:tc>
          <w:tcPr>
            <w:tcW w:w="987" w:type="dxa"/>
          </w:tcPr>
          <w:p w:rsidR="009B2513" w:rsidRDefault="00D21592" w:rsidP="009B2513">
            <w:r>
              <w:t>Кол-во</w:t>
            </w:r>
          </w:p>
        </w:tc>
      </w:tr>
      <w:tr w:rsidR="009B2513" w:rsidTr="000252A6">
        <w:trPr>
          <w:trHeight w:val="279"/>
        </w:trPr>
        <w:tc>
          <w:tcPr>
            <w:tcW w:w="4962" w:type="dxa"/>
          </w:tcPr>
          <w:p w:rsidR="009B2513" w:rsidRDefault="009B2513" w:rsidP="009B2513">
            <w:r>
              <w:t xml:space="preserve">Шлюз </w:t>
            </w:r>
            <w:r>
              <w:rPr>
                <w:lang w:val="en-US"/>
              </w:rPr>
              <w:t>HDL Link Buspro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MGWIP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9B2513" w:rsidP="009B2513">
            <w:r>
              <w:t>Реле 12 каналов, 10А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MR1210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9B2513" w:rsidP="009B2513">
            <w:r>
              <w:rPr>
                <w:lang w:val="en-US"/>
              </w:rPr>
              <w:t xml:space="preserve">Dali </w:t>
            </w:r>
            <w:r>
              <w:t>шлюз 64 канала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MC64-DALI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79"/>
        </w:trPr>
        <w:tc>
          <w:tcPr>
            <w:tcW w:w="4962" w:type="dxa"/>
          </w:tcPr>
          <w:p w:rsidR="009B2513" w:rsidRDefault="009B2513" w:rsidP="009B2513">
            <w:r>
              <w:t>Реле штор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MW02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9B2513" w:rsidP="009B2513">
            <w:r>
              <w:rPr>
                <w:lang w:val="en-US"/>
              </w:rPr>
              <w:t xml:space="preserve">DMX </w:t>
            </w:r>
            <w:r>
              <w:t>шлюз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MC48IP-DMX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Pr="009B2513" w:rsidRDefault="009B2513" w:rsidP="009B2513">
            <w:r>
              <w:t>Блок питания 750</w:t>
            </w:r>
            <w:r>
              <w:rPr>
                <w:lang w:val="en-US"/>
              </w:rPr>
              <w:t>mA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MSP750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79"/>
        </w:trPr>
        <w:tc>
          <w:tcPr>
            <w:tcW w:w="4962" w:type="dxa"/>
          </w:tcPr>
          <w:p w:rsidR="009B2513" w:rsidRDefault="009B2513" w:rsidP="009B2513">
            <w:r>
              <w:t>Логический контроллер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MCLOG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9B2513" w:rsidP="009B2513">
            <w:r>
              <w:t>Модуль входов, 4 канала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>
              <w:rPr>
                <w:lang w:val="en-US"/>
              </w:rPr>
              <w:t>MSD04.40</w:t>
            </w:r>
          </w:p>
        </w:tc>
        <w:tc>
          <w:tcPr>
            <w:tcW w:w="987" w:type="dxa"/>
          </w:tcPr>
          <w:p w:rsidR="009B2513" w:rsidRDefault="009B2513" w:rsidP="009B2513">
            <w:r>
              <w:t>1</w:t>
            </w:r>
          </w:p>
        </w:tc>
      </w:tr>
      <w:tr w:rsidR="009B2513" w:rsidTr="000252A6">
        <w:trPr>
          <w:trHeight w:val="279"/>
        </w:trPr>
        <w:tc>
          <w:tcPr>
            <w:tcW w:w="4962" w:type="dxa"/>
          </w:tcPr>
          <w:p w:rsidR="009B2513" w:rsidRDefault="00D21592" w:rsidP="009B2513">
            <w:r>
              <w:t>Аудиоплеер</w:t>
            </w:r>
          </w:p>
        </w:tc>
        <w:tc>
          <w:tcPr>
            <w:tcW w:w="3406" w:type="dxa"/>
          </w:tcPr>
          <w:p w:rsidR="009B2513" w:rsidRPr="00D21592" w:rsidRDefault="00D21592" w:rsidP="009B2513">
            <w:pPr>
              <w:rPr>
                <w:lang w:val="en-US"/>
              </w:rPr>
            </w:pPr>
            <w:r w:rsidRPr="00D21592">
              <w:rPr>
                <w:lang w:val="en-US"/>
              </w:rPr>
              <w:t>MZBOX-A50B</w:t>
            </w:r>
          </w:p>
        </w:tc>
        <w:tc>
          <w:tcPr>
            <w:tcW w:w="987" w:type="dxa"/>
          </w:tcPr>
          <w:p w:rsidR="009B2513" w:rsidRDefault="00D21592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D21592" w:rsidP="009B2513">
            <w:r>
              <w:t>Динамик</w:t>
            </w:r>
          </w:p>
        </w:tc>
        <w:tc>
          <w:tcPr>
            <w:tcW w:w="3406" w:type="dxa"/>
          </w:tcPr>
          <w:p w:rsidR="009B2513" w:rsidRDefault="009B2513" w:rsidP="009B2513"/>
        </w:tc>
        <w:tc>
          <w:tcPr>
            <w:tcW w:w="987" w:type="dxa"/>
          </w:tcPr>
          <w:p w:rsidR="009B2513" w:rsidRDefault="00D21592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Pr="00D21592" w:rsidRDefault="00D21592" w:rsidP="009B2513">
            <w:r>
              <w:t>Сенсорная панель управления 7 дюймов</w:t>
            </w:r>
          </w:p>
        </w:tc>
        <w:tc>
          <w:tcPr>
            <w:tcW w:w="3406" w:type="dxa"/>
          </w:tcPr>
          <w:p w:rsidR="009B2513" w:rsidRDefault="00D21592" w:rsidP="009B2513">
            <w:r w:rsidRPr="00D21592">
              <w:t>MGWSIPD-LK.18-8</w:t>
            </w:r>
          </w:p>
        </w:tc>
        <w:tc>
          <w:tcPr>
            <w:tcW w:w="987" w:type="dxa"/>
          </w:tcPr>
          <w:p w:rsidR="009B2513" w:rsidRDefault="00D21592" w:rsidP="009B2513">
            <w:r>
              <w:t>1</w:t>
            </w:r>
          </w:p>
        </w:tc>
      </w:tr>
      <w:tr w:rsidR="00013C01" w:rsidTr="000252A6">
        <w:trPr>
          <w:trHeight w:val="269"/>
        </w:trPr>
        <w:tc>
          <w:tcPr>
            <w:tcW w:w="4962" w:type="dxa"/>
          </w:tcPr>
          <w:p w:rsidR="00013C01" w:rsidRPr="00013C01" w:rsidRDefault="00013C01" w:rsidP="009B2513">
            <w:r>
              <w:t>Интерфейс питания панели 7 дюймов</w:t>
            </w:r>
          </w:p>
        </w:tc>
        <w:tc>
          <w:tcPr>
            <w:tcW w:w="3406" w:type="dxa"/>
          </w:tcPr>
          <w:p w:rsidR="00013C01" w:rsidRPr="00D21592" w:rsidRDefault="00013C01" w:rsidP="009B2513">
            <w:r w:rsidRPr="00013C01">
              <w:t>MPWS2R1ETH-BP.18</w:t>
            </w:r>
          </w:p>
        </w:tc>
        <w:tc>
          <w:tcPr>
            <w:tcW w:w="987" w:type="dxa"/>
          </w:tcPr>
          <w:p w:rsidR="00013C01" w:rsidRDefault="00013C01" w:rsidP="009B2513">
            <w:r>
              <w:t>1</w:t>
            </w:r>
          </w:p>
        </w:tc>
      </w:tr>
      <w:tr w:rsidR="00D21592" w:rsidTr="000252A6">
        <w:trPr>
          <w:trHeight w:val="279"/>
        </w:trPr>
        <w:tc>
          <w:tcPr>
            <w:tcW w:w="4962" w:type="dxa"/>
          </w:tcPr>
          <w:p w:rsidR="00D21592" w:rsidRPr="00D21592" w:rsidRDefault="00D21592" w:rsidP="00D21592">
            <w:r>
              <w:t>Сенсорная панель управления 4 дюйма</w:t>
            </w:r>
          </w:p>
        </w:tc>
        <w:tc>
          <w:tcPr>
            <w:tcW w:w="3406" w:type="dxa"/>
          </w:tcPr>
          <w:p w:rsidR="00D21592" w:rsidRDefault="00D21592" w:rsidP="00D21592">
            <w:r w:rsidRPr="00D21592">
              <w:t>MPL35C/TILE.48</w:t>
            </w:r>
          </w:p>
        </w:tc>
        <w:tc>
          <w:tcPr>
            <w:tcW w:w="987" w:type="dxa"/>
          </w:tcPr>
          <w:p w:rsidR="00D21592" w:rsidRDefault="00D21592" w:rsidP="00D21592">
            <w:r>
              <w:t>2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D21592" w:rsidP="009B2513">
            <w:r>
              <w:t>Термостат управления климатом</w:t>
            </w:r>
          </w:p>
        </w:tc>
        <w:tc>
          <w:tcPr>
            <w:tcW w:w="3406" w:type="dxa"/>
          </w:tcPr>
          <w:p w:rsidR="009B2513" w:rsidRDefault="00D21592" w:rsidP="009B2513">
            <w:r w:rsidRPr="00D21592">
              <w:t>MPL40E/TILE.48</w:t>
            </w:r>
          </w:p>
        </w:tc>
        <w:tc>
          <w:tcPr>
            <w:tcW w:w="987" w:type="dxa"/>
          </w:tcPr>
          <w:p w:rsidR="009B2513" w:rsidRDefault="00D21592" w:rsidP="009B2513">
            <w:r>
              <w:t>1</w:t>
            </w:r>
          </w:p>
        </w:tc>
      </w:tr>
      <w:tr w:rsidR="009B2513" w:rsidTr="000252A6">
        <w:trPr>
          <w:trHeight w:val="269"/>
        </w:trPr>
        <w:tc>
          <w:tcPr>
            <w:tcW w:w="4962" w:type="dxa"/>
          </w:tcPr>
          <w:p w:rsidR="009B2513" w:rsidRDefault="00D21592" w:rsidP="009B2513">
            <w:r>
              <w:t>4 клавишная сенсорная панель</w:t>
            </w:r>
          </w:p>
        </w:tc>
        <w:tc>
          <w:tcPr>
            <w:tcW w:w="3406" w:type="dxa"/>
          </w:tcPr>
          <w:p w:rsidR="009B2513" w:rsidRDefault="00C23490" w:rsidP="009B2513">
            <w:r w:rsidRPr="00C23490">
              <w:t>MPT4.48-A</w:t>
            </w:r>
          </w:p>
        </w:tc>
        <w:tc>
          <w:tcPr>
            <w:tcW w:w="987" w:type="dxa"/>
          </w:tcPr>
          <w:p w:rsidR="009B2513" w:rsidRDefault="00D21592" w:rsidP="009B2513">
            <w:r>
              <w:t>1</w:t>
            </w:r>
          </w:p>
        </w:tc>
      </w:tr>
      <w:tr w:rsidR="00D21592" w:rsidTr="000252A6">
        <w:trPr>
          <w:trHeight w:val="279"/>
        </w:trPr>
        <w:tc>
          <w:tcPr>
            <w:tcW w:w="4962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t xml:space="preserve">4 клавишная панель </w:t>
            </w:r>
            <w:r>
              <w:rPr>
                <w:lang w:val="en-US"/>
              </w:rPr>
              <w:t>Tile</w:t>
            </w:r>
          </w:p>
        </w:tc>
        <w:tc>
          <w:tcPr>
            <w:tcW w:w="3406" w:type="dxa"/>
          </w:tcPr>
          <w:p w:rsidR="00D21592" w:rsidRDefault="00C23490" w:rsidP="00D21592">
            <w:r w:rsidRPr="00C23490">
              <w:t>MP4B/TILE.48</w:t>
            </w:r>
          </w:p>
        </w:tc>
        <w:tc>
          <w:tcPr>
            <w:tcW w:w="987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21592" w:rsidTr="000252A6">
        <w:trPr>
          <w:trHeight w:val="269"/>
        </w:trPr>
        <w:tc>
          <w:tcPr>
            <w:tcW w:w="4962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t xml:space="preserve">4 клавишная панель </w:t>
            </w:r>
            <w:r>
              <w:rPr>
                <w:lang w:val="en-US"/>
              </w:rPr>
              <w:t>Granite</w:t>
            </w:r>
          </w:p>
        </w:tc>
        <w:tc>
          <w:tcPr>
            <w:tcW w:w="3406" w:type="dxa"/>
          </w:tcPr>
          <w:p w:rsidR="00D21592" w:rsidRDefault="00C23490" w:rsidP="00D21592">
            <w:r w:rsidRPr="00C23490">
              <w:t>MP4C.486</w:t>
            </w:r>
          </w:p>
        </w:tc>
        <w:tc>
          <w:tcPr>
            <w:tcW w:w="987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21592" w:rsidTr="000252A6">
        <w:trPr>
          <w:trHeight w:val="269"/>
        </w:trPr>
        <w:tc>
          <w:tcPr>
            <w:tcW w:w="4962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t xml:space="preserve">Интерфейс питания панелей </w:t>
            </w:r>
            <w:r>
              <w:rPr>
                <w:lang w:val="en-US"/>
              </w:rPr>
              <w:t>Tile</w:t>
            </w:r>
          </w:p>
        </w:tc>
        <w:tc>
          <w:tcPr>
            <w:tcW w:w="3406" w:type="dxa"/>
          </w:tcPr>
          <w:p w:rsidR="00D21592" w:rsidRDefault="00C23490" w:rsidP="00C23490">
            <w:pPr>
              <w:tabs>
                <w:tab w:val="left" w:pos="487"/>
              </w:tabs>
            </w:pPr>
            <w:r w:rsidRPr="00C23490">
              <w:t>MPPI/TILE.48</w:t>
            </w:r>
          </w:p>
        </w:tc>
        <w:tc>
          <w:tcPr>
            <w:tcW w:w="987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21592" w:rsidTr="000252A6">
        <w:trPr>
          <w:trHeight w:val="279"/>
        </w:trPr>
        <w:tc>
          <w:tcPr>
            <w:tcW w:w="4962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t xml:space="preserve">Интерфейс питания панелей </w:t>
            </w:r>
            <w:r>
              <w:rPr>
                <w:lang w:val="en-US"/>
              </w:rPr>
              <w:t>Granite</w:t>
            </w:r>
          </w:p>
        </w:tc>
        <w:tc>
          <w:tcPr>
            <w:tcW w:w="3406" w:type="dxa"/>
          </w:tcPr>
          <w:p w:rsidR="00D21592" w:rsidRDefault="00C23490" w:rsidP="00D21592">
            <w:r w:rsidRPr="00C23490">
              <w:t>MPLPI.48-A</w:t>
            </w:r>
          </w:p>
        </w:tc>
        <w:tc>
          <w:tcPr>
            <w:tcW w:w="987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21592" w:rsidTr="000252A6">
        <w:trPr>
          <w:trHeight w:val="269"/>
        </w:trPr>
        <w:tc>
          <w:tcPr>
            <w:tcW w:w="4962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t xml:space="preserve">Вызывная панель домофона </w:t>
            </w:r>
            <w:r>
              <w:rPr>
                <w:lang w:val="en-US"/>
              </w:rPr>
              <w:t>Dahua</w:t>
            </w:r>
          </w:p>
        </w:tc>
        <w:tc>
          <w:tcPr>
            <w:tcW w:w="3406" w:type="dxa"/>
          </w:tcPr>
          <w:p w:rsidR="00D21592" w:rsidRDefault="00C23490" w:rsidP="00D21592">
            <w:r w:rsidRPr="00C23490">
              <w:t>MVDO2102T</w:t>
            </w:r>
          </w:p>
        </w:tc>
        <w:tc>
          <w:tcPr>
            <w:tcW w:w="987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21592" w:rsidTr="000252A6">
        <w:trPr>
          <w:trHeight w:val="269"/>
        </w:trPr>
        <w:tc>
          <w:tcPr>
            <w:tcW w:w="4962" w:type="dxa"/>
          </w:tcPr>
          <w:p w:rsidR="00D21592" w:rsidRDefault="00D21592" w:rsidP="00D21592">
            <w:r>
              <w:t>Датчик движения</w:t>
            </w:r>
          </w:p>
        </w:tc>
        <w:tc>
          <w:tcPr>
            <w:tcW w:w="3406" w:type="dxa"/>
          </w:tcPr>
          <w:p w:rsidR="00D21592" w:rsidRPr="00C23490" w:rsidRDefault="00C23490" w:rsidP="00D21592">
            <w:pPr>
              <w:rPr>
                <w:lang w:val="en-US"/>
              </w:rPr>
            </w:pPr>
            <w:r>
              <w:rPr>
                <w:lang w:val="en-US"/>
              </w:rPr>
              <w:t>MSP02</w:t>
            </w:r>
          </w:p>
        </w:tc>
        <w:tc>
          <w:tcPr>
            <w:tcW w:w="987" w:type="dxa"/>
          </w:tcPr>
          <w:p w:rsidR="00D21592" w:rsidRDefault="00D21592" w:rsidP="00D21592">
            <w:r>
              <w:t>1</w:t>
            </w:r>
          </w:p>
        </w:tc>
      </w:tr>
      <w:tr w:rsidR="00D21592" w:rsidTr="000252A6">
        <w:trPr>
          <w:trHeight w:val="279"/>
        </w:trPr>
        <w:tc>
          <w:tcPr>
            <w:tcW w:w="4962" w:type="dxa"/>
          </w:tcPr>
          <w:p w:rsidR="00D21592" w:rsidRPr="00D21592" w:rsidRDefault="00D21592" w:rsidP="00D21592">
            <w:pPr>
              <w:rPr>
                <w:lang w:val="en-US"/>
              </w:rPr>
            </w:pPr>
            <w:r>
              <w:t xml:space="preserve">Лента </w:t>
            </w:r>
            <w:r>
              <w:rPr>
                <w:lang w:val="en-US"/>
              </w:rPr>
              <w:t>RGBCW</w:t>
            </w:r>
          </w:p>
        </w:tc>
        <w:tc>
          <w:tcPr>
            <w:tcW w:w="3406" w:type="dxa"/>
          </w:tcPr>
          <w:p w:rsidR="00D21592" w:rsidRDefault="00D21592" w:rsidP="00D21592"/>
        </w:tc>
        <w:tc>
          <w:tcPr>
            <w:tcW w:w="987" w:type="dxa"/>
          </w:tcPr>
          <w:p w:rsidR="00D21592" w:rsidRPr="00D21592" w:rsidRDefault="00D21592" w:rsidP="00D21592">
            <w:r>
              <w:rPr>
                <w:lang w:val="en-US"/>
              </w:rPr>
              <w:t>2</w:t>
            </w:r>
            <w:r>
              <w:t>м</w:t>
            </w:r>
          </w:p>
        </w:tc>
      </w:tr>
      <w:tr w:rsidR="00D21592" w:rsidTr="000252A6">
        <w:trPr>
          <w:trHeight w:val="269"/>
        </w:trPr>
        <w:tc>
          <w:tcPr>
            <w:tcW w:w="4962" w:type="dxa"/>
          </w:tcPr>
          <w:p w:rsidR="00D21592" w:rsidRDefault="00D21592" w:rsidP="00D21592"/>
        </w:tc>
        <w:tc>
          <w:tcPr>
            <w:tcW w:w="3406" w:type="dxa"/>
          </w:tcPr>
          <w:p w:rsidR="00D21592" w:rsidRDefault="00D21592" w:rsidP="00D21592"/>
        </w:tc>
        <w:tc>
          <w:tcPr>
            <w:tcW w:w="987" w:type="dxa"/>
          </w:tcPr>
          <w:p w:rsidR="00D21592" w:rsidRDefault="00D21592" w:rsidP="00D21592"/>
        </w:tc>
      </w:tr>
      <w:tr w:rsidR="00D21592" w:rsidTr="000252A6">
        <w:trPr>
          <w:trHeight w:val="269"/>
        </w:trPr>
        <w:tc>
          <w:tcPr>
            <w:tcW w:w="4962" w:type="dxa"/>
          </w:tcPr>
          <w:p w:rsidR="00D21592" w:rsidRDefault="00D21592" w:rsidP="00D21592"/>
        </w:tc>
        <w:tc>
          <w:tcPr>
            <w:tcW w:w="3406" w:type="dxa"/>
          </w:tcPr>
          <w:p w:rsidR="00D21592" w:rsidRDefault="00D21592" w:rsidP="00D21592"/>
        </w:tc>
        <w:tc>
          <w:tcPr>
            <w:tcW w:w="987" w:type="dxa"/>
          </w:tcPr>
          <w:p w:rsidR="00D21592" w:rsidRDefault="00D21592" w:rsidP="00D21592"/>
        </w:tc>
      </w:tr>
    </w:tbl>
    <w:p w:rsidR="009B2513" w:rsidRPr="009B2513" w:rsidRDefault="009B2513" w:rsidP="009B2513"/>
    <w:sectPr w:rsidR="009B2513" w:rsidRPr="009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D2857"/>
    <w:multiLevelType w:val="hybridMultilevel"/>
    <w:tmpl w:val="4D54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13"/>
    <w:rsid w:val="00013C01"/>
    <w:rsid w:val="000252A6"/>
    <w:rsid w:val="009B2513"/>
    <w:rsid w:val="00C23490"/>
    <w:rsid w:val="00D21592"/>
    <w:rsid w:val="00D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7004A"/>
  <w15:chartTrackingRefBased/>
  <w15:docId w15:val="{2D5E8B0E-5EBB-DF4B-A229-16BED5ED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5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5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5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5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5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5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5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5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5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5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25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B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Никшин</dc:creator>
  <cp:keywords/>
  <dc:description/>
  <cp:lastModifiedBy>Даниил Никшин</cp:lastModifiedBy>
  <cp:revision>3</cp:revision>
  <dcterms:created xsi:type="dcterms:W3CDTF">2025-03-26T08:58:00Z</dcterms:created>
  <dcterms:modified xsi:type="dcterms:W3CDTF">2025-03-26T09:24:00Z</dcterms:modified>
</cp:coreProperties>
</file>